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5109845</wp:posOffset>
            </wp:positionH>
            <wp:positionV relativeFrom="paragraph">
              <wp:posOffset>163830</wp:posOffset>
            </wp:positionV>
            <wp:extent cx="1167130" cy="125666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256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Ontbijt Chiro Bevel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Beste mensen,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Verwen jezelf, je partner en kinderen met een aan huis bezorgd ontbijtpakket of doe het cadeau aan, je vrienden, familie, buren, collega …. met een korte boodschap erbij.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ideale gelegenheid leek ons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ZONDAG 16 FEBRUARI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Wat hebben wij voor jullie in petto…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PAKKET 1: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voor 1 kind aan 10 euro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Kellogg’s ontbijtgranen, sandwich, koffiekoek, melk, drinkyoghurt, fruitsap, choco, boter en een verrassing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PAKKET 2: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voor 1 volwassene aan 13 euro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0F">
      <w:pPr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pistolets en een koffiekoek + kaas, hesp, confituur, choco, boter, yoghurt, thee, koffie, fruitsap, melk, suiker en cake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PAKKET 3: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voor 2 volwassenen aan 25 euro</w:t>
      </w:r>
    </w:p>
    <w:p w:rsidR="00000000" w:rsidDel="00000000" w:rsidP="00000000" w:rsidRDefault="00000000" w:rsidRPr="00000000" w14:paraId="00000012">
      <w:pPr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 pistolets en 2 koffiekoeken + kaas, hesp, confituur, choco, slaatje, boter, yoghurt, thee, koffie, fruitsap, melk, suiker en cake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PAKKET 4: luxeontbijt voor 2 volwassenen aan 40 euro</w:t>
      </w:r>
    </w:p>
    <w:p w:rsidR="00000000" w:rsidDel="00000000" w:rsidP="00000000" w:rsidRDefault="00000000" w:rsidRPr="00000000" w14:paraId="00000015">
      <w:pPr>
        <w:ind w:left="70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 pistolets, 2 croissants en 2 koffiekoeken + 1 fles cava, gerookte zalm, kruidenkaas, pralines, stukje fruit, kaas, hesp, confituur, choco, boter, yoghurt, thee, koffie, fruitsap, melk, suiker en cake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Voor een mooi bedrag steun je de chiro en leveren wij het voor jou in Bevel, Nijlen, Kessel, Herenthout, Berlaar en Itegem.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 hebt volgende mogelijkheden om uw bestelling te plaatsen en te betalen.</w:t>
      </w:r>
    </w:p>
    <w:p w:rsidR="00000000" w:rsidDel="00000000" w:rsidP="00000000" w:rsidRDefault="00000000" w:rsidRPr="00000000" w14:paraId="0000001A">
      <w:pPr>
        <w:tabs>
          <w:tab w:val="left" w:leader="none" w:pos="6519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519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Formulier met gepast geld afgeven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 zondagnamiddag aan het chiroheem bij de leiding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Brent en Nell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of bij Marc Van Hool, Akendoren 5, 2560 Bevel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bij Ann en Gerd Vranckx – Van Looy, Bevel–Dorp 44, 2560 Bevel</w:t>
      </w:r>
    </w:p>
    <w:p w:rsidR="00000000" w:rsidDel="00000000" w:rsidP="00000000" w:rsidRDefault="00000000" w:rsidRPr="00000000" w14:paraId="0000001F">
      <w:pPr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Bedrag betalen via overschrijving op rekeningnummer  BE83 8508 2667 4515 op naam van “Groepsraad Chiro leden, Netepad 10, 2560 Bevel” met mededeling “ONTBIJT + NAAM BESTELLER” en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 bestelling door naar Ann Vranckx 0472/51 82 76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mail bestelling naar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gerdvanlooy@skynet.be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plaats bestelling via het online invulformulier op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www.chirobevel.be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Uit praktische overwegingen vragen wij U in te schrijven en te betalen voor 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februari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. Uw inschrijving is enkel geldig mits betaling!!!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Bij vragen mag je gerust bellen naar Ann Vranckx 0472/51 82 76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Quintessential" w:cs="Quintessential" w:eastAsia="Quintessential" w:hAnsi="Quintessential"/>
          <w:sz w:val="32"/>
          <w:szCs w:val="32"/>
        </w:rPr>
      </w:pPr>
      <w:r w:rsidDel="00000000" w:rsidR="00000000" w:rsidRPr="00000000">
        <w:rPr>
          <w:rFonts w:ascii="Quintessential" w:cs="Quintessential" w:eastAsia="Quintessential" w:hAnsi="Quintessential"/>
          <w:sz w:val="32"/>
          <w:szCs w:val="32"/>
          <w:rtl w:val="0"/>
        </w:rPr>
        <w:t xml:space="preserve">Liefdevolle chirogroeten vanwege Chiro Bevel</w:t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5166995</wp:posOffset>
            </wp:positionH>
            <wp:positionV relativeFrom="paragraph">
              <wp:posOffset>163830</wp:posOffset>
            </wp:positionV>
            <wp:extent cx="1167130" cy="1256665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256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Ontbijt Chiro Bevel</w:t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BESTELFORMULIER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Besteller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Leveringsadres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naam </w:t>
        <w:tab/>
        <w:t xml:space="preserve">……………………………………</w:t>
        <w:tab/>
        <w:tab/>
        <w:t xml:space="preserve">naam </w:t>
        <w:tab/>
        <w:t xml:space="preserve">……………………………………</w:t>
        <w:tab/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adres</w:t>
        <w:tab/>
        <w:t xml:space="preserve">…………………………………… </w:t>
        <w:tab/>
        <w:tab/>
        <w:t xml:space="preserve">adres</w:t>
        <w:tab/>
        <w:t xml:space="preserve">……………………………………</w:t>
      </w:r>
    </w:p>
    <w:p w:rsidR="00000000" w:rsidDel="00000000" w:rsidP="00000000" w:rsidRDefault="00000000" w:rsidRPr="00000000" w14:paraId="00000037">
      <w:pPr>
        <w:spacing w:line="360" w:lineRule="auto"/>
        <w:ind w:firstLine="70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</w:t>
        <w:tab/>
        <w:tab/>
        <w:tab/>
        <w:t xml:space="preserve">……………………………………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</w:t>
        <w:tab/>
        <w:t xml:space="preserve">…………………………………… </w:t>
        <w:tab/>
        <w:tab/>
        <w:t xml:space="preserve">tel</w:t>
        <w:tab/>
        <w:t xml:space="preserve">……………………………………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</w:t>
        <w:tab/>
        <w:t xml:space="preserve">……………………………………</w:t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Eventuele korte boodschap aan de gelukkige ontvanger van het ontbijtpakket</w:t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Uur van levering:  </w:t>
        <w:tab/>
        <w:t xml:space="preserve">o </w:t>
        <w:tab/>
        <w:t xml:space="preserve">tussen 8.00u en 8.30u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</w:t>
        <w:tab/>
        <w:tab/>
        <w:t xml:space="preserve">o </w:t>
        <w:tab/>
        <w:t xml:space="preserve">tussen 8.30u en 9.00u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o </w:t>
        <w:tab/>
        <w:t xml:space="preserve">tussen 9.00u en 9.30u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o </w:t>
        <w:tab/>
        <w:t xml:space="preserve">tussen 9.30u en 10.00u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o </w:t>
        <w:tab/>
        <w:t xml:space="preserve">tussen 10.00u en 10.30u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</w:t>
        <w:tab/>
        <w:t xml:space="preserve">tussen 10.30u en 11.00u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Pakket 1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(1 kind)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  <w:tab/>
        <w:t xml:space="preserve"> …… x   10 euro = </w:t>
        <w:tab/>
        <w:t xml:space="preserve">……… euro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Pakket 2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(1 volw)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  <w:tab/>
        <w:t xml:space="preserve"> …… x  13 euro = </w:t>
        <w:tab/>
        <w:t xml:space="preserve">……… euro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Pakket 3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(2 volw)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  <w:tab/>
        <w:t xml:space="preserve"> …… x  25 euro = </w:t>
        <w:tab/>
        <w:t xml:space="preserve">……… euro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Pakket 4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(2 volw)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  <w:tab/>
        <w:t xml:space="preserve"> …… x  40 euro = </w:t>
        <w:tab/>
        <w:t xml:space="preserve">…….... euro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</w:t>
        <w:tab/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TOTAAL BEDRAG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</w:t>
        <w:tab/>
        <w:t xml:space="preserve">…….... euro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 betaal contant bij afgifte van deze bestelbon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 betaal per overschrijving op rek. nr. BE83  8508 2667 4515 en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 de bestelling door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 de bestelling door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vul het online formulier in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Gelieve alles duidelijk in te vullen en aan te kruisen!!</w:t>
      </w:r>
    </w:p>
    <w:sectPr>
      <w:pgSz w:h="16838" w:w="11906" w:orient="portrait"/>
      <w:pgMar w:bottom="851" w:top="102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Quintessential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8"/>
        <w:szCs w:val="28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153478"/>
    <w:rPr>
      <w:lang w:eastAsia="nl-NL" w:val="nl-NL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rsid w:val="00EB2ECF"/>
    <w:rPr>
      <w:color w:val="0000ff"/>
      <w:u w:val="single"/>
    </w:rPr>
  </w:style>
  <w:style w:type="table" w:styleId="Tabelraster">
    <w:name w:val="Table Grid"/>
    <w:basedOn w:val="Standaardtabel"/>
    <w:rsid w:val="00AC16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tekst">
    <w:name w:val="header"/>
    <w:basedOn w:val="Standaard"/>
    <w:rsid w:val="008C66E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C66EA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 w:val="1"/>
    <w:rsid w:val="00CE4800"/>
    <w:rPr>
      <w:rFonts w:ascii="Tahoma" w:cs="Tahoma" w:hAnsi="Tahoma"/>
      <w:sz w:val="16"/>
      <w:szCs w:val="16"/>
    </w:rPr>
  </w:style>
  <w:style w:type="paragraph" w:styleId="Lijstalinea">
    <w:name w:val="List Paragraph"/>
    <w:basedOn w:val="Standaard"/>
    <w:uiPriority w:val="34"/>
    <w:qFormat w:val="1"/>
    <w:rsid w:val="00847203"/>
    <w:pPr>
      <w:ind w:left="720"/>
      <w:contextualSpacing w:val="1"/>
    </w:p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15347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irobevel.b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gerdvanlooy@skynet.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w90rtt2Q8qc6xbdHBdxR+04b0Q==">CgMxLjA4AHIhMVR6eEJLNk1DeFZ4ZEVLSGJWSWFKbE1LcHhxRUtKNTRk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2022-01-09T15:42:00Z</dcterms:created>
  <dc:creator>Gerd &amp; Ann</dc:creator>
</cp:coreProperties>
</file>